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BF" w:rsidRPr="00FB5531" w:rsidRDefault="000054BF" w:rsidP="00FB5531">
      <w:pPr>
        <w:widowControl w:val="0"/>
        <w:snapToGrid w:val="0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FB5531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hAnsi="SchoolBookAC"/>
          <w:b/>
          <w:sz w:val="24"/>
          <w:szCs w:val="24"/>
          <w:lang w:eastAsia="ru-RU"/>
        </w:rPr>
      </w:pPr>
      <w:r w:rsidRPr="00FB5531">
        <w:rPr>
          <w:rFonts w:ascii="SchoolBookAC" w:eastAsia="Times New Roman" w:hAnsi="SchoolBookAC" w:hint="eastAsia"/>
          <w:b/>
          <w:sz w:val="24"/>
          <w:szCs w:val="24"/>
          <w:lang w:eastAsia="ru-RU"/>
        </w:rPr>
        <w:t>Х</w:t>
      </w:r>
      <w:r w:rsidRPr="00FB5531">
        <w:rPr>
          <w:rFonts w:ascii="SchoolBookAC" w:hAnsi="SchoolBookAC"/>
          <w:b/>
          <w:sz w:val="24"/>
          <w:szCs w:val="24"/>
          <w:lang w:eastAsia="ru-RU"/>
        </w:rPr>
        <w:t xml:space="preserve">. </w:t>
      </w:r>
      <w:proofErr w:type="spellStart"/>
      <w:r w:rsidRPr="00FB5531">
        <w:rPr>
          <w:rFonts w:ascii="SchoolBookAC" w:eastAsia="Times New Roman" w:hAnsi="SchoolBookAC" w:hint="eastAsia"/>
          <w:b/>
          <w:sz w:val="24"/>
          <w:szCs w:val="24"/>
          <w:lang w:eastAsia="ru-RU"/>
        </w:rPr>
        <w:t>СевостьяновМилютинскийрайон</w:t>
      </w:r>
      <w:proofErr w:type="spellEnd"/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hAnsi="SchoolBookAC"/>
          <w:b/>
          <w:sz w:val="24"/>
          <w:szCs w:val="24"/>
          <w:lang w:eastAsia="ru-RU"/>
        </w:rPr>
      </w:pPr>
      <w:r w:rsidRPr="00FB5531">
        <w:rPr>
          <w:rFonts w:ascii="SchoolBookAC" w:eastAsia="Times New Roman" w:hAnsi="SchoolBookAC" w:hint="eastAsia"/>
          <w:b/>
          <w:sz w:val="24"/>
          <w:szCs w:val="24"/>
          <w:lang w:eastAsia="ru-RU"/>
        </w:rPr>
        <w:t>МуниципальноебюджетноеобщеобразовательноеучреждениеРоссошанскаяосновнаяобщеобразовательнаяшкола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hAnsi="SchoolBookAC"/>
          <w:sz w:val="24"/>
          <w:szCs w:val="24"/>
          <w:lang w:eastAsia="ru-RU"/>
        </w:rPr>
      </w:pPr>
    </w:p>
    <w:p w:rsidR="000054BF" w:rsidRPr="00FB5531" w:rsidRDefault="000054BF" w:rsidP="006A2D7A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hAnsi="SchoolBookAC"/>
          <w:i/>
          <w:sz w:val="24"/>
          <w:szCs w:val="24"/>
          <w:lang w:eastAsia="ru-RU"/>
        </w:rPr>
      </w:pPr>
      <w:r w:rsidRPr="00FB5531">
        <w:rPr>
          <w:rFonts w:ascii="SchoolBookAC" w:hAnsi="SchoolBookAC"/>
          <w:i/>
          <w:sz w:val="24"/>
          <w:szCs w:val="24"/>
          <w:lang w:eastAsia="ru-RU"/>
        </w:rPr>
        <w:t>«</w:t>
      </w:r>
      <w:r w:rsidRPr="00FB5531">
        <w:rPr>
          <w:rFonts w:ascii="SchoolBookAC" w:eastAsia="Times New Roman" w:hAnsi="SchoolBookAC" w:hint="eastAsia"/>
          <w:i/>
          <w:sz w:val="24"/>
          <w:szCs w:val="24"/>
          <w:lang w:eastAsia="ru-RU"/>
        </w:rPr>
        <w:t>Утверждаю»</w:t>
      </w:r>
    </w:p>
    <w:p w:rsidR="000054BF" w:rsidRPr="00FB5531" w:rsidRDefault="000054BF" w:rsidP="006A2D7A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  <w:proofErr w:type="spellStart"/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ДиректорМБОУРоссошанскойООШ</w:t>
      </w:r>
      <w:proofErr w:type="spellEnd"/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sz w:val="24"/>
          <w:szCs w:val="24"/>
          <w:lang w:eastAsia="ru-RU"/>
        </w:rPr>
      </w:pPr>
    </w:p>
    <w:p w:rsidR="000054BF" w:rsidRPr="0085779A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FB5531">
        <w:rPr>
          <w:sz w:val="24"/>
          <w:szCs w:val="24"/>
          <w:lang w:eastAsia="ru-RU"/>
        </w:rPr>
        <w:t xml:space="preserve">________       </w:t>
      </w:r>
      <w:proofErr w:type="spellStart"/>
      <w:r w:rsidR="00051DF3">
        <w:rPr>
          <w:rFonts w:ascii="Times New Roman" w:hAnsi="Times New Roman"/>
          <w:sz w:val="24"/>
          <w:szCs w:val="24"/>
          <w:lang w:eastAsia="ru-RU"/>
        </w:rPr>
        <w:t>Волоцкова</w:t>
      </w:r>
      <w:proofErr w:type="spellEnd"/>
      <w:r w:rsidR="00051DF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Я.В.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hAnsi="SchoolBookAC"/>
          <w:sz w:val="24"/>
          <w:szCs w:val="24"/>
          <w:lang w:eastAsia="ru-RU"/>
        </w:rPr>
      </w:pPr>
    </w:p>
    <w:p w:rsidR="000054BF" w:rsidRPr="00A71399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Приказот</w:t>
      </w:r>
      <w:r w:rsidR="00285305">
        <w:rPr>
          <w:sz w:val="24"/>
          <w:szCs w:val="24"/>
          <w:lang w:eastAsia="ru-RU"/>
        </w:rPr>
        <w:t>27</w:t>
      </w:r>
      <w:r w:rsidR="00341F07">
        <w:rPr>
          <w:sz w:val="24"/>
          <w:szCs w:val="24"/>
          <w:lang w:eastAsia="ru-RU"/>
        </w:rPr>
        <w:t>.08.2020</w:t>
      </w:r>
      <w:r>
        <w:rPr>
          <w:sz w:val="24"/>
          <w:szCs w:val="24"/>
          <w:lang w:eastAsia="ru-RU"/>
        </w:rPr>
        <w:t xml:space="preserve"> г</w:t>
      </w:r>
      <w:r w:rsidRPr="00FB5531">
        <w:rPr>
          <w:rFonts w:ascii="SchoolBookAC" w:hAnsi="SchoolBookAC"/>
          <w:sz w:val="24"/>
          <w:szCs w:val="24"/>
          <w:lang w:eastAsia="ru-RU"/>
        </w:rPr>
        <w:t>__</w:t>
      </w: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№</w:t>
      </w:r>
      <w:r w:rsidRPr="00FB5531">
        <w:rPr>
          <w:rFonts w:ascii="SchoolBookAC" w:hAnsi="SchoolBookAC"/>
          <w:sz w:val="24"/>
          <w:szCs w:val="24"/>
          <w:lang w:eastAsia="ru-RU"/>
        </w:rPr>
        <w:t xml:space="preserve"> _</w:t>
      </w:r>
      <w:r w:rsidR="00A96A04">
        <w:rPr>
          <w:sz w:val="24"/>
          <w:szCs w:val="24"/>
          <w:lang w:eastAsia="ru-RU"/>
        </w:rPr>
        <w:t>63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b/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="SchoolBookAC" w:hAnsi="SchoolBookAC"/>
          <w:b/>
          <w:sz w:val="24"/>
          <w:szCs w:val="24"/>
          <w:lang w:eastAsia="ru-RU"/>
        </w:rPr>
      </w:pPr>
    </w:p>
    <w:p w:rsidR="000054BF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b/>
          <w:sz w:val="24"/>
          <w:szCs w:val="24"/>
          <w:lang w:eastAsia="ru-RU"/>
        </w:rPr>
      </w:pPr>
      <w:r w:rsidRPr="00FB5531">
        <w:rPr>
          <w:rFonts w:ascii="SchoolBookAC" w:eastAsia="Times New Roman" w:hAnsi="SchoolBookAC" w:hint="eastAsia"/>
          <w:b/>
          <w:sz w:val="24"/>
          <w:szCs w:val="24"/>
          <w:lang w:eastAsia="ru-RU"/>
        </w:rPr>
        <w:t>РАБОЧАЯПРОГРАММА</w:t>
      </w:r>
    </w:p>
    <w:p w:rsidR="000054BF" w:rsidRPr="00F35CF3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</w:p>
    <w:p w:rsidR="000054BF" w:rsidRPr="00F35CF3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sz w:val="24"/>
          <w:szCs w:val="24"/>
          <w:lang w:eastAsia="ru-RU"/>
        </w:rPr>
      </w:pPr>
      <w:proofErr w:type="spellStart"/>
      <w:r w:rsidRPr="00F35CF3">
        <w:rPr>
          <w:sz w:val="24"/>
          <w:szCs w:val="24"/>
          <w:lang w:eastAsia="ru-RU"/>
        </w:rPr>
        <w:t>Милютинскийрайон</w:t>
      </w:r>
      <w:proofErr w:type="spellEnd"/>
      <w:r w:rsidRPr="00F35CF3">
        <w:rPr>
          <w:sz w:val="24"/>
          <w:szCs w:val="24"/>
          <w:lang w:eastAsia="ru-RU"/>
        </w:rPr>
        <w:t>-мой край родной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b/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hAnsi="SchoolBookAC"/>
          <w:sz w:val="24"/>
          <w:szCs w:val="24"/>
          <w:u w:val="single"/>
          <w:lang w:eastAsia="ru-RU"/>
        </w:rPr>
      </w:pP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Уровеньобщегообразования</w:t>
      </w:r>
      <w:r w:rsidRPr="00FB5531">
        <w:rPr>
          <w:rFonts w:ascii="SchoolBookAC" w:hAnsi="SchoolBookAC"/>
          <w:sz w:val="24"/>
          <w:szCs w:val="24"/>
          <w:lang w:eastAsia="ru-RU"/>
        </w:rPr>
        <w:t xml:space="preserve"> (</w:t>
      </w: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класс</w:t>
      </w:r>
      <w:r w:rsidRPr="00FB5531">
        <w:rPr>
          <w:rFonts w:ascii="SchoolBookAC" w:hAnsi="SchoolBookAC"/>
          <w:sz w:val="24"/>
          <w:szCs w:val="24"/>
          <w:lang w:eastAsia="ru-RU"/>
        </w:rPr>
        <w:t xml:space="preserve">): </w:t>
      </w:r>
      <w:r w:rsidRPr="00FB5531">
        <w:rPr>
          <w:rFonts w:ascii="SchoolBookAC" w:eastAsia="Times New Roman" w:hAnsi="SchoolBookAC" w:hint="eastAsia"/>
          <w:sz w:val="24"/>
          <w:szCs w:val="24"/>
          <w:u w:val="single"/>
          <w:lang w:eastAsia="ru-RU"/>
        </w:rPr>
        <w:t>основноеобщееобразование</w:t>
      </w:r>
      <w:r w:rsidRPr="00FB5531">
        <w:rPr>
          <w:rFonts w:ascii="SchoolBookAC" w:hAnsi="SchoolBookAC"/>
          <w:sz w:val="24"/>
          <w:szCs w:val="24"/>
          <w:u w:val="single"/>
          <w:lang w:eastAsia="ru-RU"/>
        </w:rPr>
        <w:t xml:space="preserve">, </w:t>
      </w:r>
      <w:r>
        <w:rPr>
          <w:sz w:val="24"/>
          <w:szCs w:val="24"/>
          <w:u w:val="single"/>
          <w:lang w:eastAsia="ru-RU"/>
        </w:rPr>
        <w:t>5</w:t>
      </w:r>
      <w:r w:rsidRPr="00FB5531">
        <w:rPr>
          <w:rFonts w:ascii="SchoolBookAC" w:eastAsia="Times New Roman" w:hAnsi="SchoolBookAC" w:hint="eastAsia"/>
          <w:sz w:val="24"/>
          <w:szCs w:val="24"/>
          <w:u w:val="single"/>
          <w:lang w:eastAsia="ru-RU"/>
        </w:rPr>
        <w:t>класс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sz w:val="24"/>
          <w:szCs w:val="24"/>
          <w:u w:val="single"/>
          <w:lang w:eastAsia="ru-RU"/>
        </w:rPr>
      </w:pP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Количествочасов</w:t>
      </w:r>
      <w:r w:rsidRPr="00FB5531">
        <w:rPr>
          <w:rFonts w:ascii="SchoolBookAC" w:hAnsi="SchoolBookAC"/>
          <w:sz w:val="24"/>
          <w:szCs w:val="24"/>
          <w:lang w:eastAsia="ru-RU"/>
        </w:rPr>
        <w:t>:</w:t>
      </w:r>
      <w:r w:rsidR="00ED1D20">
        <w:rPr>
          <w:sz w:val="24"/>
          <w:szCs w:val="24"/>
          <w:u w:val="single"/>
          <w:lang w:eastAsia="ru-RU"/>
        </w:rPr>
        <w:t>33</w:t>
      </w: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hAnsi="SchoolBookAC"/>
          <w:sz w:val="24"/>
          <w:szCs w:val="24"/>
          <w:lang w:eastAsia="ru-RU"/>
        </w:rPr>
      </w:pPr>
      <w:r w:rsidRPr="00FB5531">
        <w:rPr>
          <w:rFonts w:ascii="SchoolBookAC" w:eastAsia="Times New Roman" w:hAnsi="SchoolBookAC" w:hint="eastAsia"/>
          <w:sz w:val="24"/>
          <w:szCs w:val="24"/>
          <w:lang w:eastAsia="ru-RU"/>
        </w:rPr>
        <w:t>Учитель</w:t>
      </w:r>
      <w:r w:rsidRPr="00FB5531">
        <w:rPr>
          <w:rFonts w:ascii="SchoolBookAC" w:hAnsi="SchoolBookAC"/>
          <w:sz w:val="24"/>
          <w:szCs w:val="24"/>
          <w:lang w:eastAsia="ru-RU"/>
        </w:rPr>
        <w:t xml:space="preserve">: </w:t>
      </w:r>
      <w:proofErr w:type="spellStart"/>
      <w:r w:rsidRPr="00FB5531">
        <w:rPr>
          <w:rFonts w:ascii="SchoolBookAC" w:eastAsia="Times New Roman" w:hAnsi="SchoolBookAC" w:hint="eastAsia"/>
          <w:sz w:val="24"/>
          <w:szCs w:val="24"/>
          <w:u w:val="single"/>
          <w:lang w:eastAsia="ru-RU"/>
        </w:rPr>
        <w:t>ЛисогорЛюбовьАлександровна</w:t>
      </w:r>
      <w:proofErr w:type="spellEnd"/>
    </w:p>
    <w:p w:rsidR="000054BF" w:rsidRPr="00FB5531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FB5531" w:rsidRDefault="000054BF" w:rsidP="00FB5531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sz w:val="24"/>
          <w:szCs w:val="24"/>
          <w:lang w:eastAsia="ru-RU"/>
        </w:rPr>
      </w:pPr>
    </w:p>
    <w:p w:rsidR="000054BF" w:rsidRPr="00F35CF3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hAnsi="Times New Roman"/>
          <w:bCs/>
          <w:sz w:val="24"/>
          <w:szCs w:val="24"/>
          <w:lang w:eastAsia="ru-RU"/>
        </w:rPr>
      </w:pPr>
      <w:r w:rsidRPr="00F35CF3">
        <w:rPr>
          <w:rFonts w:ascii="Times New Roman" w:hAnsi="Times New Roman"/>
          <w:color w:val="000000"/>
        </w:rPr>
        <w:t>Рабочая программа разработана на основе:</w:t>
      </w:r>
    </w:p>
    <w:p w:rsidR="000054BF" w:rsidRPr="00F35CF3" w:rsidRDefault="000054BF" w:rsidP="00D44D06">
      <w:pPr>
        <w:spacing w:before="100" w:beforeAutospacing="1" w:after="100" w:afterAutospacing="1"/>
        <w:rPr>
          <w:rFonts w:ascii="Times New Roman" w:hAnsi="Times New Roman"/>
        </w:rPr>
      </w:pPr>
      <w:r w:rsidRPr="00F35CF3">
        <w:rPr>
          <w:rFonts w:ascii="Times New Roman" w:hAnsi="Times New Roman"/>
          <w:color w:val="000000"/>
        </w:rPr>
        <w:t xml:space="preserve">Алексенко В.Н., Мартынова М.И. «География Ростовской области: учебник. </w:t>
      </w:r>
      <w:proofErr w:type="gramStart"/>
      <w:r w:rsidRPr="00F35CF3">
        <w:rPr>
          <w:rFonts w:ascii="Times New Roman" w:hAnsi="Times New Roman"/>
          <w:color w:val="000000"/>
        </w:rPr>
        <w:t>–Р</w:t>
      </w:r>
      <w:proofErr w:type="gramEnd"/>
      <w:r w:rsidRPr="00F35CF3">
        <w:rPr>
          <w:rFonts w:ascii="Times New Roman" w:hAnsi="Times New Roman"/>
          <w:color w:val="000000"/>
        </w:rPr>
        <w:t xml:space="preserve">остов-на-Дону; ООО «Терра»; 2005. Природа, население и хозяйство Ростовской области. Учебное пособие. /Под редакцией Смагиной Т.А., </w:t>
      </w:r>
      <w:proofErr w:type="spellStart"/>
      <w:r w:rsidRPr="00F35CF3">
        <w:rPr>
          <w:rFonts w:ascii="Times New Roman" w:hAnsi="Times New Roman"/>
          <w:color w:val="000000"/>
        </w:rPr>
        <w:t>Кизицкого</w:t>
      </w:r>
      <w:proofErr w:type="spellEnd"/>
      <w:r w:rsidRPr="00F35CF3">
        <w:rPr>
          <w:rFonts w:ascii="Times New Roman" w:hAnsi="Times New Roman"/>
          <w:color w:val="000000"/>
        </w:rPr>
        <w:t xml:space="preserve"> М.И./ Ростов-на-Дону: Изд-во </w:t>
      </w:r>
      <w:proofErr w:type="spellStart"/>
      <w:r w:rsidRPr="00F35CF3">
        <w:rPr>
          <w:rFonts w:ascii="Times New Roman" w:hAnsi="Times New Roman"/>
          <w:color w:val="000000"/>
        </w:rPr>
        <w:t>Рост</w:t>
      </w:r>
      <w:proofErr w:type="gramStart"/>
      <w:r w:rsidRPr="00F35CF3">
        <w:rPr>
          <w:rFonts w:ascii="Times New Roman" w:hAnsi="Times New Roman"/>
          <w:color w:val="000000"/>
        </w:rPr>
        <w:t>.о</w:t>
      </w:r>
      <w:proofErr w:type="gramEnd"/>
      <w:r w:rsidRPr="00F35CF3">
        <w:rPr>
          <w:rFonts w:ascii="Times New Roman" w:hAnsi="Times New Roman"/>
          <w:color w:val="000000"/>
        </w:rPr>
        <w:t>бл</w:t>
      </w:r>
      <w:proofErr w:type="spellEnd"/>
      <w:r w:rsidRPr="00F35CF3">
        <w:rPr>
          <w:rFonts w:ascii="Times New Roman" w:hAnsi="Times New Roman"/>
          <w:color w:val="000000"/>
        </w:rPr>
        <w:t>. ИУУ, 1995.</w:t>
      </w:r>
      <w:r w:rsidRPr="00F35CF3">
        <w:rPr>
          <w:rFonts w:ascii="Times New Roman" w:hAnsi="Times New Roman"/>
          <w:spacing w:val="-4"/>
        </w:rPr>
        <w:t>А.Б.Эртель. Краеведение с основами экологии.  Сборник: География: Программно-методические материалы. Ростов н/Д.: Изд-во РО ИПК и ПРО.2007г</w:t>
      </w:r>
    </w:p>
    <w:p w:rsidR="000054BF" w:rsidRDefault="000054BF" w:rsidP="00D44D06">
      <w:pPr>
        <w:spacing w:before="100" w:beforeAutospacing="1" w:after="100" w:afterAutospacing="1"/>
        <w:rPr>
          <w:color w:val="000000"/>
        </w:rPr>
      </w:pPr>
    </w:p>
    <w:p w:rsidR="000054BF" w:rsidRDefault="000054BF" w:rsidP="00D44D06">
      <w:pPr>
        <w:spacing w:before="100" w:beforeAutospacing="1" w:after="100" w:afterAutospacing="1"/>
      </w:pPr>
      <w:r>
        <w:rPr>
          <w:spacing w:val="-4"/>
        </w:rPr>
        <w:t>.</w:t>
      </w:r>
    </w:p>
    <w:p w:rsidR="000054BF" w:rsidRPr="00FB5531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FB5531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FB5531" w:rsidRDefault="000054BF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hAnsi="SchoolBookCSanPin"/>
          <w:b/>
          <w:bCs/>
          <w:sz w:val="24"/>
          <w:szCs w:val="24"/>
          <w:lang w:eastAsia="ru-RU"/>
        </w:rPr>
      </w:pPr>
    </w:p>
    <w:p w:rsidR="000054BF" w:rsidRPr="00A27586" w:rsidRDefault="000054BF" w:rsidP="003B451A">
      <w:pPr>
        <w:pStyle w:val="a4"/>
        <w:rPr>
          <w:color w:val="000000"/>
        </w:rPr>
      </w:pPr>
    </w:p>
    <w:p w:rsidR="000054BF" w:rsidRDefault="000054BF" w:rsidP="00CB15DB">
      <w:pPr>
        <w:shd w:val="clear" w:color="auto" w:fill="FFFFFF"/>
        <w:spacing w:before="270" w:after="135" w:line="390" w:lineRule="atLeast"/>
        <w:jc w:val="center"/>
        <w:outlineLvl w:val="0"/>
        <w:rPr>
          <w:rFonts w:ascii="Bookman Old Style" w:hAnsi="Bookman Old Style"/>
          <w:b/>
          <w:sz w:val="28"/>
          <w:szCs w:val="28"/>
        </w:rPr>
      </w:pPr>
    </w:p>
    <w:p w:rsidR="000054BF" w:rsidRDefault="000054BF" w:rsidP="00CB15DB">
      <w:pPr>
        <w:shd w:val="clear" w:color="auto" w:fill="FFFFFF"/>
        <w:spacing w:before="270" w:after="135" w:line="390" w:lineRule="atLeast"/>
        <w:outlineLvl w:val="0"/>
        <w:rPr>
          <w:rFonts w:ascii="Cambria" w:hAnsi="Cambria" w:cs="Helvetica"/>
          <w:color w:val="199043"/>
          <w:kern w:val="36"/>
          <w:sz w:val="28"/>
          <w:szCs w:val="28"/>
          <w:lang w:eastAsia="ru-RU"/>
        </w:rPr>
      </w:pPr>
    </w:p>
    <w:p w:rsidR="000054BF" w:rsidRDefault="000054BF" w:rsidP="00CB15DB">
      <w:pPr>
        <w:shd w:val="clear" w:color="auto" w:fill="FFFFFF"/>
        <w:spacing w:before="270" w:after="135" w:line="390" w:lineRule="atLeast"/>
        <w:outlineLvl w:val="0"/>
        <w:rPr>
          <w:rFonts w:ascii="Cambria" w:hAnsi="Cambria" w:cs="Helvetica"/>
          <w:color w:val="199043"/>
          <w:kern w:val="36"/>
          <w:sz w:val="28"/>
          <w:szCs w:val="28"/>
          <w:lang w:eastAsia="ru-RU"/>
        </w:rPr>
      </w:pPr>
    </w:p>
    <w:p w:rsidR="000054BF" w:rsidRPr="00224BF9" w:rsidRDefault="000054BF" w:rsidP="00CB15DB">
      <w:pPr>
        <w:shd w:val="clear" w:color="auto" w:fill="FFFFFF"/>
        <w:spacing w:before="270" w:after="135" w:line="390" w:lineRule="atLeast"/>
        <w:outlineLvl w:val="0"/>
        <w:rPr>
          <w:rFonts w:ascii="Cambria" w:hAnsi="Cambria" w:cs="Helvetica"/>
          <w:color w:val="199043"/>
          <w:kern w:val="36"/>
          <w:sz w:val="28"/>
          <w:szCs w:val="28"/>
          <w:lang w:eastAsia="ru-RU"/>
        </w:rPr>
      </w:pPr>
    </w:p>
    <w:p w:rsidR="000054BF" w:rsidRPr="00BD71FC" w:rsidRDefault="000054BF" w:rsidP="00CB15DB">
      <w:pPr>
        <w:spacing w:before="270" w:after="270" w:line="240" w:lineRule="auto"/>
        <w:rPr>
          <w:rFonts w:ascii="Cambria" w:hAnsi="Cambria"/>
          <w:b/>
          <w:sz w:val="24"/>
          <w:szCs w:val="24"/>
          <w:lang w:eastAsia="ru-RU"/>
        </w:rPr>
      </w:pPr>
      <w:r w:rsidRPr="00BD71FC">
        <w:rPr>
          <w:rFonts w:ascii="Cambria" w:hAnsi="Cambria" w:cs="Helvetica"/>
          <w:b/>
          <w:color w:val="333333"/>
          <w:sz w:val="24"/>
          <w:szCs w:val="24"/>
          <w:lang w:val="en-US" w:eastAsia="ru-RU"/>
        </w:rPr>
        <w:lastRenderedPageBreak/>
        <w:t>I</w:t>
      </w:r>
      <w:r w:rsidRPr="006A2D7A">
        <w:rPr>
          <w:rFonts w:ascii="Cambria" w:hAnsi="Cambria" w:cs="Helvetica"/>
          <w:b/>
          <w:color w:val="333333"/>
          <w:sz w:val="24"/>
          <w:szCs w:val="24"/>
          <w:lang w:eastAsia="ru-RU"/>
        </w:rPr>
        <w:t>.</w:t>
      </w:r>
      <w:proofErr w:type="spellStart"/>
      <w:r w:rsidRPr="00BD71FC">
        <w:rPr>
          <w:rFonts w:ascii="Cambria" w:hAnsi="Cambria" w:cs="Helvetica"/>
          <w:b/>
          <w:color w:val="333333"/>
          <w:sz w:val="24"/>
          <w:szCs w:val="24"/>
          <w:lang w:eastAsia="ru-RU"/>
        </w:rPr>
        <w:t>Пояснительая</w:t>
      </w:r>
      <w:proofErr w:type="spellEnd"/>
      <w:r w:rsidRPr="00BD71FC">
        <w:rPr>
          <w:rFonts w:ascii="Cambria" w:hAnsi="Cambria" w:cs="Helvetica"/>
          <w:b/>
          <w:color w:val="333333"/>
          <w:sz w:val="24"/>
          <w:szCs w:val="24"/>
          <w:lang w:eastAsia="ru-RU"/>
        </w:rPr>
        <w:t xml:space="preserve"> записка</w:t>
      </w:r>
      <w:r w:rsidR="00447436">
        <w:rPr>
          <w:rFonts w:ascii="Cambria" w:hAnsi="Cambria"/>
          <w:b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Программа курса “Мой край родной –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район” предназначена для учащихся  5 класса общеобразовательной школы. Курс рассчитан на 35 часов: он реализует региональный компонент географического образования в 5 классе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proofErr w:type="gram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Данная программа курса  тесно связана с физической географиейв5классе, а также ориентирована на возрастные особенности учащихся.</w:t>
      </w:r>
      <w:proofErr w:type="gram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Содержание курса позволяет учащимся на основе комплексного подхода получить целостное представление о природе, населении, истории своего края, и направлено на достижение личностных, 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метапредметных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Он является комплексным интегрированным курсом, формирующим у учащихся знания о природе и истории родного края, способствующий воспитанию любви к родной земле, уважению к традициям и культуре своего народа. Изучение своего края позволит школьникам ощутить себя его составной частью, реализовать свою активность, ощутить социальную значимость в жизни родной земли.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Программа носит ярко выраженный краеведческий характер. Краеведческий подход в образовании и воспитании позволяет закрепить содержание базовых учебных дисциплин (географии и истории), показать значимость получаемых знаний на практике, иллюстрировать научные положения конкретными примерами на местном материале, воспитать нравственного гражданина, любящего и знающего свой край.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  <w:t>Цель курса</w:t>
      </w: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: формирование у учащихся целостного, неповторимого образа территории,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района, развитие широких практических знаний и умений, необходимых учащимся для ориентации в природных и социальных условиях современной жизни. Воспитание гражданина России, патриота Малой Родины, знающего и любящего свой край, станицу, хутор (его традиции, памятники природы, истории и культуры), и желающего принять активное участие в его развитии.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  <w:t>При изучении курса в 5классе решаются следующие задачи: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1. Изучение особенностей природных компонентов своей местности, установление причинно-следственных связей между ними.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2. Формирование практических навыков в изучении природы: рельефа, климата и погода, реки, озера, почв, растительного и животного мира.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3. Овладение знаниями, необходимыми для бережного отношения к природе Родины (Ростовской области, своего населенного пункта).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4. Вовлечь учащихся в активную исследовательскую и практическую деятельность по изучению природы своего края, её преобразованию и охране.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5. Формирование приемов работы с географическими источниками информации, приборами и инструментами.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Программа ориентирована на деятельный подход в обучении: в 6 классе - 8 практических работ.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В соответствии с требованиями стандарта внеурочная деятельность осуществляется на принципах </w:t>
      </w:r>
      <w:proofErr w:type="spellStart"/>
      <w:r>
        <w:rPr>
          <w:color w:val="000000"/>
          <w:sz w:val="27"/>
          <w:szCs w:val="27"/>
        </w:rPr>
        <w:t>деятельностного</w:t>
      </w:r>
      <w:proofErr w:type="spellEnd"/>
      <w:r>
        <w:rPr>
          <w:color w:val="000000"/>
          <w:sz w:val="27"/>
          <w:szCs w:val="27"/>
        </w:rPr>
        <w:t xml:space="preserve"> подхода, в том числе через такие </w:t>
      </w:r>
      <w:r w:rsidRPr="007D7344">
        <w:rPr>
          <w:b/>
          <w:color w:val="000000"/>
          <w:sz w:val="27"/>
          <w:szCs w:val="27"/>
        </w:rPr>
        <w:t>формы</w:t>
      </w:r>
      <w:r>
        <w:rPr>
          <w:color w:val="000000"/>
          <w:sz w:val="27"/>
          <w:szCs w:val="27"/>
        </w:rPr>
        <w:t>, как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экскурсии,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кружки,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секции,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круглые столы,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конференции,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диспуты,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школьные научные общества,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олимпиады,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соревнования,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поисковые и научные исследования,</w:t>
      </w:r>
    </w:p>
    <w:p w:rsidR="000054BF" w:rsidRDefault="000054BF" w:rsidP="007D734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общественно полезные практики.</w:t>
      </w:r>
    </w:p>
    <w:p w:rsidR="000054BF" w:rsidRPr="00223FEF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</w:p>
    <w:p w:rsidR="000054BF" w:rsidRPr="00223FEF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</w:p>
    <w:p w:rsidR="000054BF" w:rsidRPr="00BD71FC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color w:val="333333"/>
          <w:sz w:val="24"/>
          <w:szCs w:val="24"/>
          <w:lang w:eastAsia="ru-RU"/>
        </w:rPr>
      </w:pPr>
      <w:r w:rsidRPr="00BD71FC">
        <w:rPr>
          <w:rFonts w:ascii="Cambria" w:hAnsi="Cambria" w:cs="Helvetica"/>
          <w:b/>
          <w:color w:val="333333"/>
          <w:sz w:val="24"/>
          <w:szCs w:val="24"/>
          <w:lang w:val="en-US" w:eastAsia="ru-RU"/>
        </w:rPr>
        <w:t>II</w:t>
      </w:r>
      <w:r w:rsidRPr="00223FEF">
        <w:rPr>
          <w:rFonts w:ascii="Cambria" w:hAnsi="Cambria" w:cs="Helvetica"/>
          <w:b/>
          <w:color w:val="333333"/>
          <w:sz w:val="24"/>
          <w:szCs w:val="24"/>
          <w:lang w:eastAsia="ru-RU"/>
        </w:rPr>
        <w:t>.Планируемые результаты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  <w:t>Планируемы результат</w:t>
      </w: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: формирование краеведческих знаний о своей местности, образа родного края, развитие и саморазвитие личности ученика на основе практических навыков, творческих индивидуальных знаний и умений, опыта эмоционально-ценностных отношений к природе, хозяйству и людям родного края.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Использование приобретенные знания и умения в практической деятельности, и повседневной жизни: применять географические знания о своей области для активной адаптации к быстро меняющейся природной и социально-экономической среде;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Использовать географические знания о природе Ростовской области и ее специфике для</w:t>
      </w: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br/>
        <w:t>самоопределения и будущей трудовой деятельности; использовать  простейшие   приемы  подготовки  и презентации рефератов, докладов, эссе.</w:t>
      </w:r>
    </w:p>
    <w:p w:rsidR="000054BF" w:rsidRPr="001D638E" w:rsidRDefault="000054BF" w:rsidP="00B542B7">
      <w:pPr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Cambria" w:hAnsi="Cambri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Ш.</w:t>
      </w:r>
      <w:r w:rsidRPr="001D638E">
        <w:rPr>
          <w:rFonts w:ascii="Cambria" w:hAnsi="Cambri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 xml:space="preserve">Введение 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Что изучают в курсе. Источники географических и краеведческих знаний. Методы исследования: наблюдение, опыт, картографический, статистический, исторический, математический, аэрокосмический.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приводить примеры влияния природы на развитие хозяйства, обычаи и быт людей Донского края.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 xml:space="preserve">Раздел 2. План и карта 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План местности, его чтение и составление. Определение направлений и расстояний. Способы ориентирование на местности, используемые на Дону.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Многообразие географических карт области, особенности работы с ними. Изучение способов изображения географических объектов и явлений на тематических картах области.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lastRenderedPageBreak/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содержание понятий: план местности, географическая карта, масштаб;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особенности различных видов изображения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особенности географического положения своей местности и их влияние на природу.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 по плану и географической карте объекты территории, направления, расстояния; географические координаты;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определять, используя компас стороны горизонта и азимуты;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составлять план местности отдельного участка;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составлять описание географического положения своей местности.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Практическая  работа: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>Практическая работа №1«Определение расстояния от своего населённого пункта до ближайшего моря»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 xml:space="preserve">Геологическое строение, рельеф и полезные ископаемые   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Общая характеристика поверхности территории нашей местности и ее геологическое строение. Особенности рельефа Ростовской области. Разнообразие и главные формы рельефа. Причины образования оврагов и балок. Роль текучих вод на формирование рельефа нашей местности. Горные породы, слагающие территорию нашей области, осадочное происхождение горных пород. Виды минеральных ресурсов: пески, глины, известняки, уголь. Месторождения полезных ископаемых. Рациональное использование минеральных богатств области.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основные формы рельефа своей местности (долины рек, овраги, балки, холмы) и их происхождение;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своеобразие горных пород и особенности их залегания.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описывать рельеф и выявлять особенности рельефа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объяснять причины равнинного характера рельефа;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составлять описание обнажений горных пород;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 горные породы, распространенные в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применять приборы и инструменты для определения высоты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проведение наблюдений за изменением по времени форм рельефа</w:t>
      </w:r>
      <w:proofErr w:type="gram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:</w:t>
      </w:r>
      <w:proofErr w:type="gram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образование оврага.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  <w:u w:val="single"/>
        </w:rPr>
        <w:t>Практическая работа №2.</w:t>
      </w:r>
      <w:r w:rsidRPr="001D638E">
        <w:rPr>
          <w:rFonts w:ascii="Cambria" w:hAnsi="Cambria"/>
          <w:sz w:val="24"/>
          <w:szCs w:val="24"/>
        </w:rPr>
        <w:t xml:space="preserve"> Описание горной породы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/>
          <w:sz w:val="24"/>
          <w:szCs w:val="24"/>
        </w:rPr>
        <w:t xml:space="preserve">Климат и погодные условия 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lastRenderedPageBreak/>
        <w:t>Годовое движение Земли и изменение высоты Солнца над горизонтом своей местности. Смена времен года. Типы погод и сезонов в Ростовской области. Температура воздуха по сезонам. Распределение июльских и январских температур, распределение осадков, преобладающие направления ветра. Влияние климата на условия жизни и деятельности человека в нашей области. Положительное и отрицательное влияние климата на жизнь человека. Стихийные бедствия нашей местности: засухи, суховеи, пыльные бури, град, гололед, заморозки и способы их предупреждения.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- тепловой пояс, в котором находиться Ростовская область и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район;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времена года и их типичные погоды нашей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климатические показатели погоды области.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 высоту Солнца над горизонтом на широте школы;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 температуры воздуха, атмосферного давления, влажность, облачность, направление ветра на местности при помощи метеорологических приборов;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вычислять среднюю температуру за сутки, месяц, год, амплитуду температур по данным календаря погоды;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вычерчивать графики хода температур, строить розу ветров по данным наблюдений;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давать описание погоды за сутки, месяц, типы погод различных сезонов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- выделять основные факторы, влияющие на климат Ростовской области и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Милютинскогорайона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приводить примеры влияния климата на жизнь человека.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Практическая работа:  Описание погоды своей местности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="Cambria" w:hAnsi="Cambria"/>
          <w:sz w:val="24"/>
          <w:szCs w:val="24"/>
        </w:rPr>
        <w:t>Внутренние воды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Состав вод суши на территории Ростовской области и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района. Поверхностные и подземные воды и их виды. Природные и искусственные водоемы. Река-главная часть состава вод суши и её значение в жизни населения области и нашей местности. Режим и питание реки. Влияние рельефа и климата на воды суши.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proofErr w:type="gram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понятия: поверхностные и подземные воды, река, исток, устье, бассейн, русло, пойма, речная долина;</w:t>
      </w:r>
      <w:proofErr w:type="gramEnd"/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меры по охране водных ресурсов.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объяснять особенности внутренних вод, их зависимость от рельефа, климата;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давать описание рек и родников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lastRenderedPageBreak/>
        <w:t>- определять гидрологические показатели воды;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делать выводы, проводить сравнительный анализ;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составлять экологический паспорт водного объекта.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="Cambria" w:hAnsi="Cambria"/>
          <w:sz w:val="24"/>
          <w:szCs w:val="24"/>
          <w:u w:val="single"/>
        </w:rPr>
        <w:t>Практическая работа № 4.</w:t>
      </w:r>
      <w:r w:rsidRPr="001D638E">
        <w:rPr>
          <w:rFonts w:ascii="Cambria" w:hAnsi="Cambria"/>
          <w:sz w:val="24"/>
          <w:szCs w:val="24"/>
        </w:rPr>
        <w:t xml:space="preserve"> Нанесение на контурную карту объектов гидросферы  Ростовской области.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="Cambria" w:hAnsi="Cambria"/>
          <w:sz w:val="24"/>
          <w:szCs w:val="24"/>
          <w:u w:val="single"/>
        </w:rPr>
        <w:t xml:space="preserve">Практическая работа № 5. </w:t>
      </w:r>
      <w:r w:rsidRPr="001D638E">
        <w:rPr>
          <w:rFonts w:ascii="Cambria" w:hAnsi="Cambria"/>
          <w:sz w:val="24"/>
          <w:szCs w:val="24"/>
        </w:rPr>
        <w:t>Физико-географическое описание реки Россошь.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/>
          <w:sz w:val="24"/>
          <w:szCs w:val="24"/>
        </w:rPr>
        <w:t>Почвы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Типы почв, их распространение и плодородие</w:t>
      </w:r>
    </w:p>
    <w:p w:rsidR="000054BF" w:rsidRPr="001D638E" w:rsidRDefault="000054BF" w:rsidP="001D638E">
      <w:pPr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shd w:val="clear" w:color="auto" w:fill="FFFFFF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0054BF" w:rsidRPr="001D638E" w:rsidRDefault="000054BF" w:rsidP="00CB15DB">
      <w:pPr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>Практическая работа №6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>Проведение исследования почвы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 xml:space="preserve">Растительность   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 Особенности взаимодействия компонентов природы и хозяйственной деятельности человека.</w:t>
      </w:r>
    </w:p>
    <w:p w:rsidR="000054BF" w:rsidRPr="001D638E" w:rsidRDefault="000054BF" w:rsidP="00CB15DB">
      <w:pPr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shd w:val="clear" w:color="auto" w:fill="FFFFFF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  <w:t>- </w:t>
      </w: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растительный и животный мир зоны степей, их приспособленность к условиям обитания, хозяйственное использование;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растения и животные Донского края, занесенные в Красную книгу;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- особо охраняемые Ростовской области и </w:t>
      </w:r>
      <w:proofErr w:type="spell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 района;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взаимосвязи и взаимозависимости природных компонентов друг от друга.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Уметь: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определять растения по внешнему виду и по определителю;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оформлять гербарий собранных растений;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давать характеристику флоры и фауны своей местности;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lastRenderedPageBreak/>
        <w:t>- объяснять причины произрастания растений, обитания животных на данной территории;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/>
          <w:b/>
          <w:sz w:val="24"/>
          <w:szCs w:val="24"/>
        </w:rPr>
      </w:pPr>
    </w:p>
    <w:p w:rsidR="000054BF" w:rsidRPr="001D638E" w:rsidRDefault="000054BF" w:rsidP="00CB15DB">
      <w:pPr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  <w:u w:val="single"/>
        </w:rPr>
        <w:t>Практическая работа № 7.</w:t>
      </w:r>
    </w:p>
    <w:p w:rsidR="000054BF" w:rsidRPr="001D638E" w:rsidRDefault="000054BF" w:rsidP="00CB15DB">
      <w:pPr>
        <w:pStyle w:val="a3"/>
        <w:rPr>
          <w:rFonts w:ascii="Cambria" w:hAnsi="Cambria"/>
          <w:sz w:val="24"/>
          <w:szCs w:val="24"/>
        </w:rPr>
      </w:pPr>
      <w:r w:rsidRPr="001D638E">
        <w:rPr>
          <w:rFonts w:ascii="Cambria" w:hAnsi="Cambria"/>
          <w:sz w:val="24"/>
          <w:szCs w:val="24"/>
        </w:rPr>
        <w:t>Ознакомление с наиболее распространенными растениями и животными нашей местности.</w:t>
      </w:r>
    </w:p>
    <w:p w:rsidR="000054BF" w:rsidRPr="001D638E" w:rsidRDefault="000054BF" w:rsidP="00CB15DB">
      <w:pPr>
        <w:pStyle w:val="a3"/>
        <w:rPr>
          <w:rFonts w:ascii="Cambria" w:hAnsi="Cambria"/>
          <w:sz w:val="24"/>
          <w:szCs w:val="24"/>
        </w:rPr>
      </w:pP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Презентация: Ростовский степной заповедник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 xml:space="preserve">Проект </w:t>
      </w:r>
      <w:proofErr w:type="gramStart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:М</w:t>
      </w:r>
      <w:proofErr w:type="gramEnd"/>
      <w:r w:rsidRPr="001D638E">
        <w:rPr>
          <w:rFonts w:ascii="Cambria" w:hAnsi="Cambria" w:cs="Helvetica"/>
          <w:color w:val="333333"/>
          <w:sz w:val="24"/>
          <w:szCs w:val="24"/>
          <w:lang w:eastAsia="ru-RU"/>
        </w:rPr>
        <w:t>еры защиты по охране природы.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="Cambria" w:hAnsi="Cambria" w:cs="Helvetica"/>
          <w:bCs/>
          <w:color w:val="333333"/>
          <w:sz w:val="24"/>
          <w:szCs w:val="24"/>
          <w:lang w:eastAsia="ru-RU"/>
        </w:rPr>
        <w:t>Раздел 7. Охрана природы</w:t>
      </w: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</w:pP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Экологические проблемы области и нашей местности и пути их решения.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Правила поведения человека в природе. Антропогенное влияние человека на природу.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Меры по преобразованию и охраны природы на Дону. Мониторинг окружающей среды. Экологическое образование и воспитание.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bCs/>
          <w:color w:val="333333"/>
        </w:rPr>
        <w:t>Ученик должен знать: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о взаимосвязи и взаимозависимости природных компонентов друг от друга;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характеристику экологических проблем своей местности.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bCs/>
          <w:color w:val="333333"/>
        </w:rPr>
        <w:t>Уметь: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приводить примеры влияния хозяйственной деятельности на природу;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проводить анкетирование, на основе его результатов делать соответствующие выводы;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доказать ближайшему социуму необходимость природоохранных мероприятий;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рассказать о природных объектах, требующих охраны и благоустройства;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- вовлечь в природоохранную деятельность как можно большее число участников.</w:t>
      </w:r>
    </w:p>
    <w:p w:rsidR="000054BF" w:rsidRPr="001D638E" w:rsidRDefault="000054BF" w:rsidP="00CB15DB">
      <w:pPr>
        <w:pStyle w:val="a4"/>
        <w:spacing w:before="0" w:beforeAutospacing="0" w:after="135" w:afterAutospacing="0" w:line="300" w:lineRule="atLeast"/>
        <w:rPr>
          <w:rFonts w:ascii="Cambria" w:hAnsi="Cambria" w:cs="Helvetica"/>
          <w:bCs/>
          <w:color w:val="333333"/>
          <w:shd w:val="clear" w:color="auto" w:fill="FFFFFF"/>
        </w:rPr>
      </w:pPr>
      <w:r w:rsidRPr="001D638E">
        <w:rPr>
          <w:rFonts w:ascii="Cambria" w:hAnsi="Cambria" w:cs="Helvetica"/>
          <w:bCs/>
          <w:color w:val="333333"/>
          <w:shd w:val="clear" w:color="auto" w:fill="FFFFFF"/>
        </w:rPr>
        <w:t>Практические работы: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bCs/>
          <w:color w:val="333333"/>
        </w:rPr>
        <w:t>1. Учебный проект</w:t>
      </w:r>
      <w:r w:rsidRPr="001D638E">
        <w:rPr>
          <w:rFonts w:ascii="Cambria" w:hAnsi="Cambria" w:cs="Helvetica"/>
          <w:color w:val="333333"/>
        </w:rPr>
        <w:t xml:space="preserve">: Как спасти реку </w:t>
      </w:r>
      <w:proofErr w:type="gramStart"/>
      <w:r w:rsidRPr="001D638E">
        <w:rPr>
          <w:rFonts w:ascii="Cambria" w:hAnsi="Cambria" w:cs="Helvetica"/>
          <w:color w:val="333333"/>
        </w:rPr>
        <w:t>Берёзовая</w:t>
      </w:r>
      <w:proofErr w:type="gramEnd"/>
      <w:r w:rsidRPr="001D638E">
        <w:rPr>
          <w:rFonts w:ascii="Cambria" w:hAnsi="Cambria" w:cs="Helvetica"/>
          <w:color w:val="333333"/>
        </w:rPr>
        <w:t xml:space="preserve">? Проектный продукт: Правила поведения, для отдыхающих на берегах реки </w:t>
      </w:r>
      <w:proofErr w:type="gramStart"/>
      <w:r w:rsidRPr="001D638E">
        <w:rPr>
          <w:rFonts w:ascii="Cambria" w:hAnsi="Cambria" w:cs="Helvetica"/>
          <w:color w:val="333333"/>
        </w:rPr>
        <w:t>Берёзовая</w:t>
      </w:r>
      <w:proofErr w:type="gramEnd"/>
      <w:r w:rsidRPr="001D638E">
        <w:rPr>
          <w:rFonts w:ascii="Cambria" w:hAnsi="Cambria" w:cs="Helvetica"/>
          <w:color w:val="333333"/>
        </w:rPr>
        <w:t>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bCs/>
          <w:color w:val="333333"/>
        </w:rPr>
        <w:t>Итоговое занятие: Защита проекта: Как у нас на Тихом Дону.</w:t>
      </w:r>
    </w:p>
    <w:p w:rsidR="000054BF" w:rsidRPr="001D638E" w:rsidRDefault="000054BF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="Cambria" w:hAnsi="Cambria" w:cs="Helvetica"/>
          <w:color w:val="333333"/>
        </w:rPr>
      </w:pPr>
      <w:r w:rsidRPr="001D638E">
        <w:rPr>
          <w:rFonts w:ascii="Cambria" w:hAnsi="Cambria" w:cs="Helvetica"/>
          <w:color w:val="333333"/>
        </w:rPr>
        <w:t>Форма проведения: общешкольное внеклассное мероприятие.</w:t>
      </w:r>
    </w:p>
    <w:p w:rsidR="000054BF" w:rsidRDefault="000054BF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</w:pPr>
    </w:p>
    <w:p w:rsidR="00447436" w:rsidRDefault="00447436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</w:pPr>
    </w:p>
    <w:p w:rsidR="00447436" w:rsidRDefault="00447436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</w:pPr>
    </w:p>
    <w:p w:rsidR="00447436" w:rsidRPr="001D638E" w:rsidRDefault="00447436" w:rsidP="00CB15DB">
      <w:pPr>
        <w:shd w:val="clear" w:color="auto" w:fill="FFFFFF"/>
        <w:spacing w:after="135" w:line="300" w:lineRule="atLeast"/>
        <w:rPr>
          <w:rFonts w:ascii="Cambria" w:hAnsi="Cambria" w:cs="Helvetica"/>
          <w:b/>
          <w:bCs/>
          <w:color w:val="333333"/>
          <w:sz w:val="24"/>
          <w:szCs w:val="24"/>
          <w:lang w:eastAsia="ru-RU"/>
        </w:rPr>
      </w:pPr>
    </w:p>
    <w:p w:rsidR="000054BF" w:rsidRPr="001D638E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1D638E" w:rsidRDefault="00447436" w:rsidP="00BD71FC">
      <w:pPr>
        <w:tabs>
          <w:tab w:val="left" w:pos="62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="000054BF">
        <w:rPr>
          <w:b/>
          <w:sz w:val="24"/>
          <w:szCs w:val="24"/>
        </w:rPr>
        <w:t>IV.</w:t>
      </w:r>
      <w:r w:rsidR="00A96A04">
        <w:rPr>
          <w:b/>
          <w:sz w:val="24"/>
          <w:szCs w:val="24"/>
        </w:rPr>
        <w:t xml:space="preserve"> </w:t>
      </w:r>
      <w:r w:rsidR="000054BF">
        <w:rPr>
          <w:b/>
          <w:sz w:val="24"/>
          <w:szCs w:val="24"/>
        </w:rPr>
        <w:t>Тематическое планирование</w:t>
      </w:r>
      <w:r>
        <w:rPr>
          <w:b/>
          <w:sz w:val="24"/>
          <w:szCs w:val="24"/>
        </w:rPr>
        <w:t>,5 класс</w:t>
      </w:r>
      <w:bookmarkStart w:id="0" w:name="_GoBack"/>
      <w:bookmarkEnd w:id="0"/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6"/>
        <w:gridCol w:w="2565"/>
        <w:gridCol w:w="2693"/>
        <w:gridCol w:w="3544"/>
        <w:gridCol w:w="1276"/>
      </w:tblGrid>
      <w:tr w:rsidR="000054BF" w:rsidRPr="001E2F0E" w:rsidTr="001E2F0E">
        <w:trPr>
          <w:trHeight w:val="733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№</w:t>
            </w:r>
          </w:p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1E2F0E">
              <w:rPr>
                <w:b/>
                <w:sz w:val="24"/>
                <w:szCs w:val="24"/>
              </w:rPr>
              <w:t>п</w:t>
            </w:r>
            <w:proofErr w:type="gramEnd"/>
            <w:r w:rsidRPr="001E2F0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Практические и творческие работы учащихся</w:t>
            </w:r>
          </w:p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дата</w:t>
            </w:r>
          </w:p>
        </w:tc>
      </w:tr>
      <w:tr w:rsidR="000054BF" w:rsidRPr="001E2F0E" w:rsidTr="001E2F0E">
        <w:trPr>
          <w:trHeight w:val="360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Введение -1час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1.Что изучают в курсе: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«Мой край - </w:t>
            </w:r>
            <w:proofErr w:type="spellStart"/>
            <w:r w:rsidRPr="001E2F0E">
              <w:rPr>
                <w:sz w:val="24"/>
                <w:szCs w:val="24"/>
              </w:rPr>
              <w:t>Милютинский</w:t>
            </w:r>
            <w:proofErr w:type="spellEnd"/>
            <w:r w:rsidRPr="001E2F0E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Что изучают в </w:t>
            </w:r>
            <w:proofErr w:type="spellStart"/>
            <w:r w:rsidRPr="001E2F0E">
              <w:rPr>
                <w:sz w:val="24"/>
                <w:szCs w:val="24"/>
              </w:rPr>
              <w:t>курсе</w:t>
            </w:r>
            <w:proofErr w:type="gramStart"/>
            <w:r w:rsidRPr="001E2F0E">
              <w:rPr>
                <w:sz w:val="24"/>
                <w:szCs w:val="24"/>
              </w:rPr>
              <w:t>«М</w:t>
            </w:r>
            <w:proofErr w:type="gramEnd"/>
            <w:r w:rsidRPr="001E2F0E">
              <w:rPr>
                <w:sz w:val="24"/>
                <w:szCs w:val="24"/>
              </w:rPr>
              <w:t>ой</w:t>
            </w:r>
            <w:proofErr w:type="spellEnd"/>
            <w:r w:rsidRPr="001E2F0E">
              <w:rPr>
                <w:sz w:val="24"/>
                <w:szCs w:val="24"/>
              </w:rPr>
              <w:t xml:space="preserve"> край - </w:t>
            </w:r>
            <w:proofErr w:type="spellStart"/>
            <w:r w:rsidRPr="001E2F0E">
              <w:rPr>
                <w:sz w:val="24"/>
                <w:szCs w:val="24"/>
              </w:rPr>
              <w:t>Милютинский</w:t>
            </w:r>
            <w:proofErr w:type="spellEnd"/>
            <w:r w:rsidRPr="001E2F0E">
              <w:rPr>
                <w:sz w:val="24"/>
                <w:szCs w:val="24"/>
              </w:rPr>
              <w:t xml:space="preserve"> район».  Роль краеведческих знаний в жизни современного человека.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</w:tr>
      <w:tr w:rsidR="000054BF" w:rsidRPr="001E2F0E" w:rsidTr="001E2F0E">
        <w:trPr>
          <w:trHeight w:val="405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План и карта – 3 часа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2- 3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1.Милютинский район на карте Ростовской области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Определить расположение Ростовской области, выход к морю, расстояние до центра</w:t>
            </w:r>
            <w:proofErr w:type="gramStart"/>
            <w:r w:rsidRPr="001E2F0E">
              <w:rPr>
                <w:sz w:val="24"/>
                <w:szCs w:val="24"/>
              </w:rPr>
              <w:t xml:space="preserve">,, </w:t>
            </w:r>
            <w:proofErr w:type="gramEnd"/>
            <w:r w:rsidRPr="001E2F0E">
              <w:rPr>
                <w:sz w:val="24"/>
                <w:szCs w:val="24"/>
              </w:rPr>
              <w:t>площадь Ростовской области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Составление характеристики </w:t>
            </w:r>
            <w:proofErr w:type="spellStart"/>
            <w:r w:rsidRPr="001E2F0E">
              <w:rPr>
                <w:sz w:val="24"/>
                <w:szCs w:val="24"/>
              </w:rPr>
              <w:t>х</w:t>
            </w:r>
            <w:proofErr w:type="gramStart"/>
            <w:r w:rsidRPr="001E2F0E">
              <w:rPr>
                <w:sz w:val="24"/>
                <w:szCs w:val="24"/>
              </w:rPr>
              <w:t>.С</w:t>
            </w:r>
            <w:proofErr w:type="gramEnd"/>
            <w:r w:rsidRPr="001E2F0E">
              <w:rPr>
                <w:sz w:val="24"/>
                <w:szCs w:val="24"/>
              </w:rPr>
              <w:t>евостьянова</w:t>
            </w:r>
            <w:proofErr w:type="spellEnd"/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Практическая работа №1«Определение расстояния от своего населённого пункта до ближайшего моря»</w:t>
            </w:r>
          </w:p>
        </w:tc>
        <w:tc>
          <w:tcPr>
            <w:tcW w:w="1276" w:type="dxa"/>
          </w:tcPr>
          <w:p w:rsidR="000054BF" w:rsidRDefault="00921880" w:rsidP="007617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  <w:p w:rsidR="00921880" w:rsidRPr="001E2F0E" w:rsidRDefault="00921880" w:rsidP="007617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</w:tr>
      <w:tr w:rsidR="000054BF" w:rsidRPr="001E2F0E" w:rsidTr="001E2F0E">
        <w:trPr>
          <w:trHeight w:val="420"/>
        </w:trPr>
        <w:tc>
          <w:tcPr>
            <w:tcW w:w="696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4</w:t>
            </w:r>
          </w:p>
        </w:tc>
        <w:tc>
          <w:tcPr>
            <w:tcW w:w="2565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Характеристика населённого пункта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4BF" w:rsidRPr="001E2F0E" w:rsidTr="001E2F0E">
        <w:trPr>
          <w:trHeight w:val="269"/>
        </w:trPr>
        <w:tc>
          <w:tcPr>
            <w:tcW w:w="696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</w:tr>
      <w:tr w:rsidR="000054BF" w:rsidRPr="001E2F0E" w:rsidTr="001E2F0E">
        <w:trPr>
          <w:trHeight w:val="315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 xml:space="preserve">Геологическое строение, рельеф и </w:t>
            </w:r>
            <w:proofErr w:type="gramStart"/>
            <w:r w:rsidRPr="001E2F0E">
              <w:rPr>
                <w:b/>
                <w:sz w:val="24"/>
                <w:szCs w:val="24"/>
              </w:rPr>
              <w:t>полезные</w:t>
            </w:r>
            <w:proofErr w:type="gramEnd"/>
            <w:r w:rsidRPr="001E2F0E">
              <w:rPr>
                <w:b/>
                <w:sz w:val="24"/>
                <w:szCs w:val="24"/>
              </w:rPr>
              <w:t xml:space="preserve"> ископаемые-4 часа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5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Рельеф</w:t>
            </w: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Минеральные ресурсы области. Характерные черты рельефа области. Разнообразие форм рельефа.  Движения земной коры. Главные формы рельефа.  Человек и его воздействие на природу.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6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7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Формы рельефа нашей области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921880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8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Полезные ископаемые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Полезные ископаемые, их свойства и использование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1E2F0E">
              <w:rPr>
                <w:sz w:val="24"/>
                <w:szCs w:val="24"/>
                <w:u w:val="single"/>
              </w:rPr>
              <w:t>Практическая работа №2.</w:t>
            </w:r>
            <w:r w:rsidRPr="001E2F0E">
              <w:rPr>
                <w:sz w:val="24"/>
                <w:szCs w:val="24"/>
              </w:rPr>
              <w:t xml:space="preserve"> Описание горной породы</w:t>
            </w: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20.10</w:t>
            </w:r>
          </w:p>
        </w:tc>
      </w:tr>
      <w:tr w:rsidR="000054BF" w:rsidRPr="001E2F0E" w:rsidTr="001E2F0E">
        <w:trPr>
          <w:trHeight w:val="225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Климат и погодные условия -5 часов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9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Климат</w:t>
            </w: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10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Практическая работа №3 Описание погоды своей местности</w:t>
            </w: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Виды осадков на территории </w:t>
            </w:r>
            <w:proofErr w:type="spellStart"/>
            <w:r w:rsidRPr="001E2F0E">
              <w:rPr>
                <w:sz w:val="24"/>
                <w:szCs w:val="24"/>
              </w:rPr>
              <w:t>Милютинскогорайона</w:t>
            </w:r>
            <w:proofErr w:type="spellEnd"/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Виды осадков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12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Типы воздушных масс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Воздушные массы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</w:tr>
      <w:tr w:rsidR="000054BF" w:rsidRPr="001E2F0E" w:rsidTr="001E2F0E"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13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Факторы, влияющие на климат нашей местности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Описать какие факторы влияют на климат нашей местности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</w:tr>
      <w:tr w:rsidR="000054BF" w:rsidRPr="001E2F0E" w:rsidTr="001E2F0E">
        <w:trPr>
          <w:trHeight w:val="375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1E2F0E">
              <w:rPr>
                <w:b/>
                <w:sz w:val="24"/>
                <w:szCs w:val="24"/>
              </w:rPr>
              <w:t>Внутренние</w:t>
            </w:r>
            <w:proofErr w:type="gramEnd"/>
            <w:r w:rsidRPr="001E2F0E">
              <w:rPr>
                <w:b/>
                <w:sz w:val="24"/>
                <w:szCs w:val="24"/>
              </w:rPr>
              <w:t xml:space="preserve"> воды-8 часов.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rPr>
          <w:trHeight w:val="516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14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15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1.Реки и озера нашей области.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Поверхностные  воды, их использование и охрана в области</w:t>
            </w:r>
            <w:proofErr w:type="gramStart"/>
            <w:r w:rsidRPr="001E2F0E">
              <w:rPr>
                <w:sz w:val="24"/>
                <w:szCs w:val="24"/>
              </w:rPr>
              <w:t xml:space="preserve"> .</w:t>
            </w:r>
            <w:proofErr w:type="gramEnd"/>
            <w:r w:rsidRPr="001E2F0E">
              <w:rPr>
                <w:sz w:val="24"/>
                <w:szCs w:val="24"/>
              </w:rPr>
              <w:t xml:space="preserve">Особенности гидрографической сети. Дон и его притоки. Озера области. </w:t>
            </w:r>
            <w:proofErr w:type="spellStart"/>
            <w:r w:rsidRPr="001E2F0E">
              <w:rPr>
                <w:sz w:val="24"/>
                <w:szCs w:val="24"/>
              </w:rPr>
              <w:t>Маныч</w:t>
            </w:r>
            <w:proofErr w:type="spellEnd"/>
            <w:r w:rsidRPr="001E2F0E">
              <w:rPr>
                <w:sz w:val="24"/>
                <w:szCs w:val="24"/>
              </w:rPr>
              <w:t>–</w:t>
            </w:r>
            <w:proofErr w:type="spellStart"/>
            <w:r w:rsidRPr="001E2F0E">
              <w:rPr>
                <w:sz w:val="24"/>
                <w:szCs w:val="24"/>
              </w:rPr>
              <w:t>Гудило</w:t>
            </w:r>
            <w:proofErr w:type="spellEnd"/>
            <w:r w:rsidRPr="001E2F0E">
              <w:rPr>
                <w:sz w:val="24"/>
                <w:szCs w:val="24"/>
              </w:rPr>
              <w:t xml:space="preserve"> – уникальный водоем. Экологические проблемы рек, озер, Азовского моря.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Использование водных ресурсов области</w:t>
            </w:r>
            <w:proofErr w:type="gramStart"/>
            <w:r w:rsidRPr="001E2F0E">
              <w:rPr>
                <w:sz w:val="24"/>
                <w:szCs w:val="24"/>
              </w:rPr>
              <w:t xml:space="preserve"> .</w:t>
            </w:r>
            <w:proofErr w:type="gramEnd"/>
            <w:r w:rsidRPr="001E2F0E">
              <w:rPr>
                <w:sz w:val="24"/>
                <w:szCs w:val="24"/>
              </w:rPr>
              <w:t xml:space="preserve"> Влияние  хозяйственной деятельности человека. Использование водных ресурсов и их охрана.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  <w:u w:val="single"/>
              </w:rPr>
              <w:t>Практическая работа № 4.</w:t>
            </w:r>
            <w:r w:rsidRPr="001E2F0E">
              <w:rPr>
                <w:sz w:val="24"/>
                <w:szCs w:val="24"/>
              </w:rPr>
              <w:t xml:space="preserve"> Нанесение на контурную карту объектов гидросферы  Ростовской области.</w:t>
            </w:r>
          </w:p>
        </w:tc>
        <w:tc>
          <w:tcPr>
            <w:tcW w:w="1276" w:type="dxa"/>
          </w:tcPr>
          <w:p w:rsidR="000054BF" w:rsidRDefault="00921880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08.12</w:t>
            </w:r>
          </w:p>
          <w:p w:rsidR="00921880" w:rsidRPr="001E2F0E" w:rsidRDefault="00921880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15.12</w:t>
            </w:r>
          </w:p>
        </w:tc>
      </w:tr>
      <w:tr w:rsidR="000054BF" w:rsidRPr="001E2F0E" w:rsidTr="001E2F0E">
        <w:trPr>
          <w:trHeight w:val="21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16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17.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2.Дон – самая большая река Ростовской области.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Презентация: Я родом с Дона, Доном я рожден.</w:t>
            </w:r>
          </w:p>
        </w:tc>
        <w:tc>
          <w:tcPr>
            <w:tcW w:w="1276" w:type="dxa"/>
          </w:tcPr>
          <w:p w:rsidR="000054BF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</w:tr>
      <w:tr w:rsidR="000054BF" w:rsidRPr="001E2F0E" w:rsidTr="001E2F0E">
        <w:trPr>
          <w:trHeight w:val="21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18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19.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3.Описание реки </w:t>
            </w:r>
            <w:proofErr w:type="gramStart"/>
            <w:r w:rsidRPr="001E2F0E">
              <w:rPr>
                <w:sz w:val="24"/>
                <w:szCs w:val="24"/>
              </w:rPr>
              <w:t>Берёзовая</w:t>
            </w:r>
            <w:proofErr w:type="gramEnd"/>
            <w:r w:rsidRPr="001E2F0E">
              <w:rPr>
                <w:sz w:val="24"/>
                <w:szCs w:val="24"/>
              </w:rPr>
              <w:t xml:space="preserve"> по типовому плану. 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  <w:u w:val="single"/>
              </w:rPr>
              <w:t xml:space="preserve">Практическая работа № 5. </w:t>
            </w:r>
            <w:r w:rsidRPr="001E2F0E">
              <w:rPr>
                <w:sz w:val="24"/>
                <w:szCs w:val="24"/>
              </w:rPr>
              <w:t>Физико-географическое описание реки Россошь.</w:t>
            </w:r>
          </w:p>
        </w:tc>
        <w:tc>
          <w:tcPr>
            <w:tcW w:w="1276" w:type="dxa"/>
          </w:tcPr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19.01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26.01</w:t>
            </w:r>
          </w:p>
        </w:tc>
      </w:tr>
      <w:tr w:rsidR="000054BF" w:rsidRPr="001E2F0E" w:rsidTr="001E2F0E">
        <w:trPr>
          <w:trHeight w:val="737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20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4.Водохранилища, каналы, пруды – водные объекты нашего района.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802BE8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02.02</w:t>
            </w:r>
          </w:p>
        </w:tc>
      </w:tr>
      <w:tr w:rsidR="000054BF" w:rsidRPr="001E2F0E" w:rsidTr="001E2F0E">
        <w:trPr>
          <w:trHeight w:val="166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21.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Искусственные  водоёмы на территории нашего  населённого пункта</w:t>
            </w:r>
          </w:p>
        </w:tc>
        <w:tc>
          <w:tcPr>
            <w:tcW w:w="2693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Характеристика шестого пруда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0054BF" w:rsidRPr="001E2F0E" w:rsidRDefault="00802BE8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09</w:t>
            </w:r>
            <w:r w:rsidR="00921880">
              <w:rPr>
                <w:sz w:val="24"/>
                <w:szCs w:val="24"/>
                <w:u w:val="single"/>
              </w:rPr>
              <w:t>.02</w:t>
            </w:r>
          </w:p>
        </w:tc>
      </w:tr>
      <w:tr w:rsidR="000054BF" w:rsidRPr="001E2F0E" w:rsidTr="001E2F0E">
        <w:trPr>
          <w:trHeight w:val="309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t>Почвы– 3часа.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rPr>
          <w:trHeight w:val="46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22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23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1.Основные типы почв на территории Ростовской области и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Биосфера: распространение растений и животных на территории области, взаимосвязь биосферы с другими сферами </w:t>
            </w:r>
            <w:r w:rsidRPr="001E2F0E">
              <w:rPr>
                <w:sz w:val="24"/>
                <w:szCs w:val="24"/>
              </w:rPr>
              <w:lastRenderedPageBreak/>
              <w:t>географической оболочки и способы адаптации растений и животных к среде обитания.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Особенности взаимодействия компонентов природы и хозяйственной деятельности человека.</w:t>
            </w: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lastRenderedPageBreak/>
              <w:t>Практическая работа №6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Проведение исследования почвы</w:t>
            </w:r>
          </w:p>
        </w:tc>
        <w:tc>
          <w:tcPr>
            <w:tcW w:w="1276" w:type="dxa"/>
          </w:tcPr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2BE8">
              <w:rPr>
                <w:sz w:val="24"/>
                <w:szCs w:val="24"/>
              </w:rPr>
              <w:t>6.02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</w:tr>
      <w:tr w:rsidR="000054BF" w:rsidRPr="001E2F0E" w:rsidTr="001E2F0E">
        <w:trPr>
          <w:trHeight w:val="46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24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Диаграмма почв 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921880">
              <w:rPr>
                <w:sz w:val="24"/>
                <w:szCs w:val="24"/>
              </w:rPr>
              <w:t>.03</w:t>
            </w:r>
          </w:p>
        </w:tc>
      </w:tr>
      <w:tr w:rsidR="000054BF" w:rsidRPr="001E2F0E" w:rsidTr="001E2F0E">
        <w:trPr>
          <w:trHeight w:val="326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054BF" w:rsidRPr="001E2F0E" w:rsidTr="001E2F0E">
        <w:trPr>
          <w:trHeight w:val="285"/>
        </w:trPr>
        <w:tc>
          <w:tcPr>
            <w:tcW w:w="9498" w:type="dxa"/>
            <w:gridSpan w:val="4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E2F0E">
              <w:rPr>
                <w:b/>
                <w:sz w:val="24"/>
                <w:szCs w:val="24"/>
              </w:rPr>
              <w:lastRenderedPageBreak/>
              <w:t>Растительность    -11часов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054BF" w:rsidRPr="001E2F0E" w:rsidTr="001E2F0E">
        <w:trPr>
          <w:trHeight w:val="76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25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Природная зона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vMerge w:val="restart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Распространение растений и животных на территории района 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054BF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21880">
              <w:rPr>
                <w:sz w:val="24"/>
                <w:szCs w:val="24"/>
              </w:rPr>
              <w:t>.03</w:t>
            </w:r>
          </w:p>
        </w:tc>
      </w:tr>
      <w:tr w:rsidR="000054BF" w:rsidRPr="001E2F0E" w:rsidTr="001E2F0E">
        <w:trPr>
          <w:trHeight w:val="563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26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27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Типы  растительности  хутора Севостьянова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</w:tr>
      <w:tr w:rsidR="000054BF" w:rsidRPr="001E2F0E" w:rsidTr="001E2F0E">
        <w:trPr>
          <w:trHeight w:val="332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28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29.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Животный мир степей и их приспособление к условиям обитания.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  <w:u w:val="single"/>
              </w:rPr>
              <w:t>Практическая работа № 7.</w:t>
            </w:r>
          </w:p>
          <w:p w:rsidR="000054BF" w:rsidRPr="001E2F0E" w:rsidRDefault="000054BF" w:rsidP="00BF110B">
            <w:pPr>
              <w:pStyle w:val="a3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Ознакомление с наиболее распространенными растениями и животными нашей местности.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20.04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27.04</w:t>
            </w:r>
          </w:p>
        </w:tc>
      </w:tr>
      <w:tr w:rsidR="000054BF" w:rsidRPr="001E2F0E" w:rsidTr="001E2F0E">
        <w:trPr>
          <w:trHeight w:val="705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30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31.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4.Особо охраняемые территории Ростовской области и </w:t>
            </w:r>
            <w:proofErr w:type="spellStart"/>
            <w:r w:rsidRPr="001E2F0E">
              <w:rPr>
                <w:sz w:val="24"/>
                <w:szCs w:val="24"/>
              </w:rPr>
              <w:t>Милютинского</w:t>
            </w:r>
            <w:proofErr w:type="spellEnd"/>
            <w:r w:rsidRPr="001E2F0E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1880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802BE8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</w:tr>
      <w:tr w:rsidR="000054BF" w:rsidRPr="001E2F0E" w:rsidTr="001E2F0E">
        <w:trPr>
          <w:trHeight w:val="672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32</w:t>
            </w: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5.Ростовский заповедник и ботанический сад.</w:t>
            </w: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Презентация: Ростовский степной заповедник.</w:t>
            </w:r>
          </w:p>
        </w:tc>
        <w:tc>
          <w:tcPr>
            <w:tcW w:w="1276" w:type="dxa"/>
          </w:tcPr>
          <w:p w:rsidR="000054BF" w:rsidRPr="001E2F0E" w:rsidRDefault="00802BE8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21880">
              <w:rPr>
                <w:sz w:val="24"/>
                <w:szCs w:val="24"/>
              </w:rPr>
              <w:t>.05</w:t>
            </w:r>
          </w:p>
        </w:tc>
      </w:tr>
      <w:tr w:rsidR="000054BF" w:rsidRPr="001E2F0E" w:rsidTr="001E2F0E">
        <w:trPr>
          <w:trHeight w:val="756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33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054BF" w:rsidRPr="001E2F0E" w:rsidRDefault="000054BF" w:rsidP="00BF110B">
            <w:pPr>
              <w:pStyle w:val="a3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 xml:space="preserve">6.Маньково-Берёзовский и </w:t>
            </w:r>
            <w:proofErr w:type="spellStart"/>
            <w:r w:rsidRPr="001E2F0E">
              <w:rPr>
                <w:sz w:val="24"/>
                <w:szCs w:val="24"/>
              </w:rPr>
              <w:t>Селивановский</w:t>
            </w:r>
            <w:proofErr w:type="spellEnd"/>
            <w:r w:rsidRPr="001E2F0E">
              <w:rPr>
                <w:sz w:val="24"/>
                <w:szCs w:val="24"/>
              </w:rPr>
              <w:t xml:space="preserve"> заказники.</w:t>
            </w: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1880" w:rsidRPr="001E2F0E" w:rsidRDefault="00921880" w:rsidP="001E2F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</w:tr>
      <w:tr w:rsidR="000054BF" w:rsidRPr="001E2F0E" w:rsidTr="001E2F0E">
        <w:trPr>
          <w:trHeight w:val="269"/>
        </w:trPr>
        <w:tc>
          <w:tcPr>
            <w:tcW w:w="69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7.Растения и животные нашего края  в Красной книге.</w:t>
            </w:r>
          </w:p>
          <w:p w:rsidR="000054BF" w:rsidRPr="001E2F0E" w:rsidRDefault="000054BF" w:rsidP="00BF110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  <w:r w:rsidRPr="001E2F0E">
              <w:rPr>
                <w:sz w:val="24"/>
                <w:szCs w:val="24"/>
              </w:rPr>
              <w:t>Проект: Меры защиты растительного и животного мира в нашем крае.</w:t>
            </w:r>
          </w:p>
        </w:tc>
        <w:tc>
          <w:tcPr>
            <w:tcW w:w="1276" w:type="dxa"/>
          </w:tcPr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  <w:p w:rsidR="000054BF" w:rsidRPr="001E2F0E" w:rsidRDefault="000054BF" w:rsidP="001E2F0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0054BF" w:rsidRPr="001D638E" w:rsidRDefault="000054BF" w:rsidP="00CB15DB">
      <w:pPr>
        <w:rPr>
          <w:sz w:val="24"/>
          <w:szCs w:val="24"/>
        </w:rPr>
      </w:pPr>
    </w:p>
    <w:p w:rsidR="000054BF" w:rsidRPr="001D638E" w:rsidRDefault="000054BF" w:rsidP="00CB15DB">
      <w:pPr>
        <w:rPr>
          <w:sz w:val="24"/>
          <w:szCs w:val="24"/>
        </w:rPr>
      </w:pPr>
    </w:p>
    <w:p w:rsidR="000054BF" w:rsidRPr="001D638E" w:rsidRDefault="000054BF" w:rsidP="00CB15DB">
      <w:pPr>
        <w:rPr>
          <w:sz w:val="24"/>
          <w:szCs w:val="24"/>
        </w:rPr>
      </w:pPr>
    </w:p>
    <w:p w:rsidR="000054BF" w:rsidRPr="00785A7F" w:rsidRDefault="000054BF" w:rsidP="00CB15DB">
      <w:pPr>
        <w:rPr>
          <w:sz w:val="24"/>
          <w:szCs w:val="24"/>
        </w:rPr>
      </w:pPr>
    </w:p>
    <w:p w:rsidR="000054BF" w:rsidRPr="00785A7F" w:rsidRDefault="000054BF" w:rsidP="00CB15DB">
      <w:pPr>
        <w:rPr>
          <w:sz w:val="24"/>
          <w:szCs w:val="24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framePr w:w="4538" w:h="2749" w:hRule="exact" w:wrap="around" w:vAnchor="page" w:hAnchor="page" w:x="517" w:y="1106"/>
        <w:spacing w:after="263" w:line="210" w:lineRule="exact"/>
        <w:ind w:left="70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0054BF" w:rsidRPr="00785A7F" w:rsidRDefault="000054BF" w:rsidP="00CB15DB">
      <w:pPr>
        <w:framePr w:w="4538" w:h="2749" w:hRule="exact" w:wrap="around" w:vAnchor="page" w:hAnchor="page" w:x="517" w:y="1106"/>
        <w:spacing w:line="278" w:lineRule="exact"/>
        <w:ind w:right="28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 xml:space="preserve">Протокол заседания методического совета МБОУ </w:t>
      </w:r>
      <w:proofErr w:type="spellStart"/>
      <w:r w:rsidRPr="00785A7F">
        <w:rPr>
          <w:spacing w:val="2"/>
          <w:sz w:val="24"/>
          <w:szCs w:val="24"/>
        </w:rPr>
        <w:t>Россошанской</w:t>
      </w:r>
      <w:proofErr w:type="spellEnd"/>
      <w:r w:rsidRPr="00785A7F">
        <w:rPr>
          <w:spacing w:val="2"/>
          <w:sz w:val="24"/>
          <w:szCs w:val="24"/>
        </w:rPr>
        <w:t xml:space="preserve"> ООШ</w:t>
      </w:r>
    </w:p>
    <w:p w:rsidR="000054BF" w:rsidRPr="00785A7F" w:rsidRDefault="00285305" w:rsidP="00A71399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От года от 26</w:t>
      </w:r>
      <w:r w:rsidR="00A96A04">
        <w:rPr>
          <w:spacing w:val="2"/>
          <w:sz w:val="24"/>
          <w:szCs w:val="24"/>
        </w:rPr>
        <w:t>.08.2020г №1</w:t>
      </w:r>
    </w:p>
    <w:p w:rsidR="000054BF" w:rsidRPr="00785A7F" w:rsidRDefault="000054BF" w:rsidP="00CB15DB">
      <w:pPr>
        <w:framePr w:w="4538" w:h="2749" w:hRule="exact" w:wrap="around" w:vAnchor="page" w:hAnchor="page" w:x="517" w:y="1106"/>
        <w:spacing w:line="274" w:lineRule="exact"/>
        <w:ind w:right="245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>Председатель  МС</w:t>
      </w:r>
      <w:r w:rsidRPr="00785A7F">
        <w:rPr>
          <w:spacing w:val="2"/>
          <w:sz w:val="24"/>
          <w:szCs w:val="24"/>
        </w:rPr>
        <w:br/>
        <w:t>______________</w:t>
      </w:r>
      <w:r>
        <w:rPr>
          <w:spacing w:val="2"/>
          <w:sz w:val="24"/>
          <w:szCs w:val="24"/>
          <w:u w:val="single"/>
        </w:rPr>
        <w:t>/Медведева И.А.</w:t>
      </w:r>
      <w:r w:rsidRPr="00785A7F">
        <w:rPr>
          <w:spacing w:val="2"/>
          <w:sz w:val="24"/>
          <w:szCs w:val="24"/>
          <w:u w:val="single"/>
        </w:rPr>
        <w:t>./</w:t>
      </w:r>
    </w:p>
    <w:p w:rsidR="000054BF" w:rsidRPr="00785A7F" w:rsidRDefault="000054BF" w:rsidP="00CB15DB">
      <w:pPr>
        <w:framePr w:w="4538" w:h="2749" w:hRule="exact" w:wrap="around" w:vAnchor="page" w:hAnchor="page" w:x="517" w:y="1106"/>
        <w:spacing w:line="274" w:lineRule="exact"/>
        <w:ind w:right="245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(подпись)                        Ф.И.О.</w:t>
      </w:r>
    </w:p>
    <w:p w:rsidR="000054BF" w:rsidRPr="00785A7F" w:rsidRDefault="000054BF" w:rsidP="00CB15DB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z w:val="24"/>
          <w:szCs w:val="24"/>
        </w:rPr>
      </w:pPr>
    </w:p>
    <w:p w:rsidR="000054BF" w:rsidRPr="00785A7F" w:rsidRDefault="000054BF" w:rsidP="00CB15DB">
      <w:pPr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jc w:val="center"/>
        <w:rPr>
          <w:b/>
          <w:sz w:val="24"/>
          <w:szCs w:val="24"/>
        </w:rPr>
      </w:pPr>
    </w:p>
    <w:p w:rsidR="000054BF" w:rsidRPr="00785A7F" w:rsidRDefault="000054BF" w:rsidP="00CB15DB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hAnsi="Times New Roman"/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0054BF" w:rsidRPr="00785A7F" w:rsidRDefault="000054BF" w:rsidP="00CB15DB">
      <w:pPr>
        <w:framePr w:w="4505" w:h="2462" w:hRule="exact" w:wrap="around" w:vAnchor="page" w:hAnchor="page" w:x="6564" w:y="1072"/>
        <w:spacing w:after="267" w:line="210" w:lineRule="exact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Заместитель директора по УР</w:t>
      </w:r>
    </w:p>
    <w:p w:rsidR="000054BF" w:rsidRDefault="000054BF" w:rsidP="00CB15DB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>____________/</w:t>
      </w:r>
      <w:r w:rsidR="0000347B">
        <w:rPr>
          <w:spacing w:val="2"/>
          <w:sz w:val="24"/>
          <w:szCs w:val="24"/>
          <w:u w:val="single"/>
        </w:rPr>
        <w:t>Ананьева О.П.</w:t>
      </w:r>
      <w:r w:rsidRPr="00785A7F">
        <w:rPr>
          <w:spacing w:val="2"/>
          <w:sz w:val="24"/>
          <w:szCs w:val="24"/>
          <w:u w:val="single"/>
        </w:rPr>
        <w:t xml:space="preserve">./                              </w:t>
      </w:r>
      <w:r w:rsidRPr="00785A7F">
        <w:rPr>
          <w:spacing w:val="2"/>
          <w:sz w:val="24"/>
          <w:szCs w:val="24"/>
        </w:rPr>
        <w:t>(подпись</w:t>
      </w:r>
      <w:proofErr w:type="gramStart"/>
      <w:r w:rsidRPr="00785A7F">
        <w:rPr>
          <w:spacing w:val="2"/>
          <w:sz w:val="24"/>
          <w:szCs w:val="24"/>
        </w:rPr>
        <w:t>)Ф</w:t>
      </w:r>
      <w:proofErr w:type="gramEnd"/>
      <w:r w:rsidRPr="00785A7F">
        <w:rPr>
          <w:spacing w:val="2"/>
          <w:sz w:val="24"/>
          <w:szCs w:val="24"/>
        </w:rPr>
        <w:t>.И.О.</w:t>
      </w:r>
    </w:p>
    <w:p w:rsidR="000054BF" w:rsidRDefault="00285305" w:rsidP="00CB15DB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26</w:t>
      </w:r>
      <w:r w:rsidR="00A96A04">
        <w:rPr>
          <w:spacing w:val="2"/>
          <w:sz w:val="24"/>
          <w:szCs w:val="24"/>
        </w:rPr>
        <w:t>.08.2020</w:t>
      </w:r>
      <w:r w:rsidR="000054BF">
        <w:rPr>
          <w:spacing w:val="2"/>
          <w:sz w:val="24"/>
          <w:szCs w:val="24"/>
        </w:rPr>
        <w:t xml:space="preserve"> года</w:t>
      </w:r>
    </w:p>
    <w:p w:rsidR="000054BF" w:rsidRPr="00785A7F" w:rsidRDefault="000054BF" w:rsidP="00CB15DB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sz w:val="24"/>
          <w:szCs w:val="24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Pr="00785A7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24"/>
          <w:szCs w:val="24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 w:rsidP="00CB15DB">
      <w:pPr>
        <w:shd w:val="clear" w:color="auto" w:fill="FFFFFF"/>
        <w:spacing w:after="135" w:line="300" w:lineRule="atLeast"/>
        <w:rPr>
          <w:rFonts w:ascii="Helvetica" w:hAnsi="Helvetica" w:cs="Helvetica"/>
          <w:b/>
          <w:bCs/>
          <w:color w:val="333333"/>
          <w:sz w:val="36"/>
          <w:szCs w:val="36"/>
          <w:lang w:eastAsia="ru-RU"/>
        </w:rPr>
      </w:pPr>
    </w:p>
    <w:p w:rsidR="000054BF" w:rsidRDefault="000054BF"/>
    <w:sectPr w:rsidR="000054BF" w:rsidSect="00D82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457"/>
    <w:multiLevelType w:val="multilevel"/>
    <w:tmpl w:val="9808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B677D5"/>
    <w:multiLevelType w:val="multilevel"/>
    <w:tmpl w:val="DE9E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D6FB9"/>
    <w:rsid w:val="0000347B"/>
    <w:rsid w:val="000054BF"/>
    <w:rsid w:val="00051DF3"/>
    <w:rsid w:val="00060079"/>
    <w:rsid w:val="00087239"/>
    <w:rsid w:val="001D638E"/>
    <w:rsid w:val="001E2F0E"/>
    <w:rsid w:val="00223FEF"/>
    <w:rsid w:val="00224BF9"/>
    <w:rsid w:val="0026470C"/>
    <w:rsid w:val="00283B38"/>
    <w:rsid w:val="00285305"/>
    <w:rsid w:val="00341F07"/>
    <w:rsid w:val="003B451A"/>
    <w:rsid w:val="003C2954"/>
    <w:rsid w:val="003D6FB9"/>
    <w:rsid w:val="00447436"/>
    <w:rsid w:val="004827D1"/>
    <w:rsid w:val="00533A3B"/>
    <w:rsid w:val="005D08D1"/>
    <w:rsid w:val="005F3391"/>
    <w:rsid w:val="00685F5F"/>
    <w:rsid w:val="006A1CB6"/>
    <w:rsid w:val="006A2D7A"/>
    <w:rsid w:val="006B4540"/>
    <w:rsid w:val="007617DC"/>
    <w:rsid w:val="00784155"/>
    <w:rsid w:val="00785A7F"/>
    <w:rsid w:val="007C28CF"/>
    <w:rsid w:val="007D7344"/>
    <w:rsid w:val="007F0B15"/>
    <w:rsid w:val="00802BE8"/>
    <w:rsid w:val="0085779A"/>
    <w:rsid w:val="008D5109"/>
    <w:rsid w:val="00921880"/>
    <w:rsid w:val="009E551B"/>
    <w:rsid w:val="009F6BAB"/>
    <w:rsid w:val="00A27586"/>
    <w:rsid w:val="00A71399"/>
    <w:rsid w:val="00A96A04"/>
    <w:rsid w:val="00AE386A"/>
    <w:rsid w:val="00B07586"/>
    <w:rsid w:val="00B542B7"/>
    <w:rsid w:val="00B62C3E"/>
    <w:rsid w:val="00B71FD9"/>
    <w:rsid w:val="00BD71FC"/>
    <w:rsid w:val="00BF110B"/>
    <w:rsid w:val="00C73268"/>
    <w:rsid w:val="00C76F22"/>
    <w:rsid w:val="00CB15DB"/>
    <w:rsid w:val="00D44D06"/>
    <w:rsid w:val="00D82A33"/>
    <w:rsid w:val="00DA4F17"/>
    <w:rsid w:val="00DC071A"/>
    <w:rsid w:val="00EA50F4"/>
    <w:rsid w:val="00EC4B74"/>
    <w:rsid w:val="00EC7E1A"/>
    <w:rsid w:val="00ED1D20"/>
    <w:rsid w:val="00F35CF3"/>
    <w:rsid w:val="00F73305"/>
    <w:rsid w:val="00FA5EEB"/>
    <w:rsid w:val="00FB5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D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15DB"/>
    <w:rPr>
      <w:lang w:eastAsia="en-US"/>
    </w:rPr>
  </w:style>
  <w:style w:type="paragraph" w:styleId="a4">
    <w:name w:val="Normal (Web)"/>
    <w:basedOn w:val="a"/>
    <w:uiPriority w:val="99"/>
    <w:rsid w:val="00CB15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CB15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6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64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78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1997</Words>
  <Characters>14256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Анна</cp:lastModifiedBy>
  <cp:revision>40</cp:revision>
  <cp:lastPrinted>2020-09-02T08:23:00Z</cp:lastPrinted>
  <dcterms:created xsi:type="dcterms:W3CDTF">2018-02-20T07:14:00Z</dcterms:created>
  <dcterms:modified xsi:type="dcterms:W3CDTF">2020-09-02T08:24:00Z</dcterms:modified>
</cp:coreProperties>
</file>